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92481" w14:textId="720E1CBD" w:rsidR="005C2D97" w:rsidRPr="00346F53" w:rsidRDefault="005C2D97" w:rsidP="00346F53">
      <w:pPr>
        <w:jc w:val="center"/>
        <w:rPr>
          <w:b/>
          <w:bCs/>
        </w:rPr>
      </w:pPr>
      <w:r w:rsidRPr="00346F53">
        <w:rPr>
          <w:b/>
          <w:bCs/>
        </w:rPr>
        <w:t>Equal Opportunities Policy and Procedures</w:t>
      </w:r>
      <w:r w:rsidR="00E53CCB">
        <w:rPr>
          <w:b/>
          <w:bCs/>
        </w:rPr>
        <w:t xml:space="preserve"> for Shamley Green Village Hall</w:t>
      </w:r>
    </w:p>
    <w:p w14:paraId="5E65D550" w14:textId="3350E00E" w:rsidR="005C2D97" w:rsidRPr="000C2FA5" w:rsidRDefault="00C713C3" w:rsidP="005C2D97">
      <w:r>
        <w:t>In 1904</w:t>
      </w:r>
      <w:r w:rsidR="000C2FA5">
        <w:t xml:space="preserve"> </w:t>
      </w:r>
      <w:r w:rsidR="005C2D97">
        <w:t>Lady Arbuthnot</w:t>
      </w:r>
      <w:r w:rsidR="00483DC2">
        <w:t>,</w:t>
      </w:r>
      <w:r w:rsidR="005C2D97">
        <w:t xml:space="preserve"> who gifted the hall to the village</w:t>
      </w:r>
      <w:r w:rsidR="000C2FA5">
        <w:t>,</w:t>
      </w:r>
      <w:r w:rsidR="005C2D97">
        <w:t xml:space="preserve"> specified</w:t>
      </w:r>
      <w:r w:rsidR="000C2FA5">
        <w:t xml:space="preserve"> in our const</w:t>
      </w:r>
      <w:r w:rsidR="00483DC2">
        <w:t>it</w:t>
      </w:r>
      <w:r w:rsidR="000C2FA5">
        <w:t>ution</w:t>
      </w:r>
      <w:r w:rsidR="005C2D97">
        <w:t xml:space="preserve"> that “it be for the use of the inhabitants of the (civil) Parish of </w:t>
      </w:r>
      <w:proofErr w:type="spellStart"/>
      <w:r w:rsidR="005C2D97">
        <w:t>Wonersh</w:t>
      </w:r>
      <w:proofErr w:type="spellEnd"/>
      <w:r w:rsidR="005C2D97">
        <w:t xml:space="preserve"> and the neighbourhood thereof without distinction of sex or political, religious or other opinions”</w:t>
      </w:r>
    </w:p>
    <w:p w14:paraId="4FDED182" w14:textId="77777777" w:rsidR="005C2D97" w:rsidRDefault="005C2D97" w:rsidP="005C2D97">
      <w:r>
        <w:t xml:space="preserve">Shamley Green Village Hall </w:t>
      </w:r>
    </w:p>
    <w:p w14:paraId="32184C42" w14:textId="62F0917C" w:rsidR="005C2D97" w:rsidRDefault="005C2D97" w:rsidP="005C2D97">
      <w:r>
        <w:t xml:space="preserve">ACCEPTS that in society certain groups or individuals </w:t>
      </w:r>
      <w:r w:rsidR="00BD4782" w:rsidRPr="00380E05">
        <w:t>may be</w:t>
      </w:r>
      <w:r w:rsidR="00540E2F" w:rsidRPr="00D70D32">
        <w:t xml:space="preserve"> </w:t>
      </w:r>
      <w:r>
        <w:t>denied equality on the grounds of race, gender, marital status, caring responsibilities, disability, gender re-assignment, age, social class, sexual orientation and religion/belief or any other factor</w:t>
      </w:r>
      <w:r w:rsidR="001E02F0">
        <w:t>.</w:t>
      </w:r>
    </w:p>
    <w:p w14:paraId="5161F5FA" w14:textId="774B8E45" w:rsidR="005C2D97" w:rsidRDefault="005C2D97" w:rsidP="005C2D97">
      <w:r>
        <w:t>FOLLOWS the following equality principles</w:t>
      </w:r>
      <w:r w:rsidR="00075A81">
        <w:t>:</w:t>
      </w:r>
    </w:p>
    <w:p w14:paraId="0CE8A6FA" w14:textId="592D0C75" w:rsidR="005C2D97" w:rsidRDefault="005C2D97" w:rsidP="005C2D97">
      <w:pPr>
        <w:pStyle w:val="ListParagraph"/>
        <w:numPr>
          <w:ilvl w:val="0"/>
          <w:numId w:val="1"/>
        </w:numPr>
      </w:pPr>
      <w:r>
        <w:t>Valuing cultural diversity</w:t>
      </w:r>
      <w:r w:rsidR="005D3320">
        <w:t>,</w:t>
      </w:r>
    </w:p>
    <w:p w14:paraId="060DF908" w14:textId="3043D4C0" w:rsidR="005C2D97" w:rsidRDefault="005C2D97" w:rsidP="005C2D97">
      <w:pPr>
        <w:pStyle w:val="ListParagraph"/>
        <w:numPr>
          <w:ilvl w:val="0"/>
          <w:numId w:val="1"/>
        </w:numPr>
      </w:pPr>
      <w:r>
        <w:t>Promoting participation</w:t>
      </w:r>
      <w:r w:rsidR="005D3320">
        <w:t>,</w:t>
      </w:r>
    </w:p>
    <w:p w14:paraId="3D637CBC" w14:textId="354597FA" w:rsidR="005C2D97" w:rsidRDefault="005C2D97" w:rsidP="005C2D97">
      <w:pPr>
        <w:pStyle w:val="ListParagraph"/>
        <w:numPr>
          <w:ilvl w:val="0"/>
          <w:numId w:val="1"/>
        </w:numPr>
      </w:pPr>
      <w:r>
        <w:t>Promoting equality of opportunity</w:t>
      </w:r>
      <w:r w:rsidR="005D3320">
        <w:t>,</w:t>
      </w:r>
    </w:p>
    <w:p w14:paraId="47CBE21B" w14:textId="49E41D93" w:rsidR="005C2D97" w:rsidRDefault="005C2D97" w:rsidP="005C2D97">
      <w:pPr>
        <w:pStyle w:val="ListParagraph"/>
        <w:numPr>
          <w:ilvl w:val="0"/>
          <w:numId w:val="1"/>
        </w:numPr>
      </w:pPr>
      <w:r>
        <w:t>Promoting inclusive communities</w:t>
      </w:r>
      <w:r w:rsidR="005D3320">
        <w:t>,</w:t>
      </w:r>
    </w:p>
    <w:p w14:paraId="613178CB" w14:textId="0238D416" w:rsidR="005C2D97" w:rsidRDefault="005C2D97" w:rsidP="005C2D97">
      <w:pPr>
        <w:pStyle w:val="ListParagraph"/>
        <w:numPr>
          <w:ilvl w:val="0"/>
          <w:numId w:val="1"/>
        </w:numPr>
      </w:pPr>
      <w:r>
        <w:t>Reducing disadvantage and exclusion</w:t>
      </w:r>
      <w:r w:rsidR="005D3320">
        <w:t>.</w:t>
      </w:r>
    </w:p>
    <w:p w14:paraId="4A310A5D" w14:textId="062D457C" w:rsidR="005C2D97" w:rsidRDefault="005C2D97" w:rsidP="005C2D97">
      <w:r>
        <w:t>WELCOMES the statutory requirements laid down in the Equalities Act 2010; and is committed to complying with the Equalities Act 2010 with such other Acts and statutory requirements furthering equality of opportunity for all a</w:t>
      </w:r>
      <w:r w:rsidR="003076FA">
        <w:t>pplying</w:t>
      </w:r>
      <w:r>
        <w:t xml:space="preserve"> to its charitable activities.</w:t>
      </w:r>
    </w:p>
    <w:p w14:paraId="597320F8" w14:textId="734AFD5B" w:rsidR="005C2D97" w:rsidRDefault="005C2D97" w:rsidP="005C2D97">
      <w:r>
        <w:t xml:space="preserve">RECOGNISES that it has moral and social responsibilities that go beyond the provisions of the Act and that it should support and contribute to the wider process of change through all aspects of its work and practices </w:t>
      </w:r>
      <w:proofErr w:type="gramStart"/>
      <w:r w:rsidRPr="00F250A0">
        <w:t>in order to</w:t>
      </w:r>
      <w:proofErr w:type="gramEnd"/>
      <w:r w:rsidRPr="00F250A0">
        <w:t xml:space="preserve"> eliminate</w:t>
      </w:r>
      <w:r w:rsidR="00EE3B71" w:rsidRPr="00F250A0">
        <w:t xml:space="preserve"> </w:t>
      </w:r>
      <w:r>
        <w:t>discrimination and promote equality and diversity.</w:t>
      </w:r>
    </w:p>
    <w:p w14:paraId="01CF2524" w14:textId="77777777" w:rsidR="005C2D97" w:rsidRDefault="005C2D97" w:rsidP="005C2D97">
      <w:r>
        <w:t xml:space="preserve"> IS COMMITTED to taking positive steps to ensure that:</w:t>
      </w:r>
    </w:p>
    <w:p w14:paraId="133FF506" w14:textId="053E193F" w:rsidR="005C2D97" w:rsidRDefault="005C2D97" w:rsidP="000B60C9">
      <w:pPr>
        <w:pStyle w:val="ListParagraph"/>
        <w:numPr>
          <w:ilvl w:val="0"/>
          <w:numId w:val="2"/>
        </w:numPr>
      </w:pPr>
      <w:r>
        <w:t xml:space="preserve">all people are treated with dignity and respect, valuing the diversity of </w:t>
      </w:r>
      <w:proofErr w:type="gramStart"/>
      <w:r>
        <w:t>all;</w:t>
      </w:r>
      <w:proofErr w:type="gramEnd"/>
    </w:p>
    <w:p w14:paraId="265B41C7" w14:textId="6EA58EBF" w:rsidR="005C2D97" w:rsidRDefault="000B60C9" w:rsidP="000B60C9">
      <w:pPr>
        <w:pStyle w:val="ListParagraph"/>
        <w:numPr>
          <w:ilvl w:val="0"/>
          <w:numId w:val="2"/>
        </w:numPr>
      </w:pPr>
      <w:r>
        <w:t>e</w:t>
      </w:r>
      <w:r w:rsidR="005C2D97">
        <w:t xml:space="preserve">quality of opportunity and diversity is </w:t>
      </w:r>
      <w:proofErr w:type="gramStart"/>
      <w:r w:rsidR="005C2D97">
        <w:t>promoted;</w:t>
      </w:r>
      <w:proofErr w:type="gramEnd"/>
      <w:r w:rsidR="005C2D97">
        <w:t xml:space="preserve"> </w:t>
      </w:r>
    </w:p>
    <w:p w14:paraId="16BC0200" w14:textId="49338A87" w:rsidR="005C2D97" w:rsidRDefault="005C2D97" w:rsidP="000B60C9">
      <w:pPr>
        <w:pStyle w:val="ListParagraph"/>
        <w:numPr>
          <w:ilvl w:val="0"/>
          <w:numId w:val="2"/>
        </w:numPr>
      </w:pPr>
      <w:r>
        <w:t xml:space="preserve">the hiring of the hall and the events run by the </w:t>
      </w:r>
      <w:r w:rsidR="00BE0421">
        <w:t>m</w:t>
      </w:r>
      <w:r>
        <w:t xml:space="preserve">anagement </w:t>
      </w:r>
      <w:r w:rsidR="00BE0421">
        <w:t>c</w:t>
      </w:r>
      <w:r>
        <w:t>ommittee are accessible</w:t>
      </w:r>
      <w:r w:rsidR="007975B7">
        <w:t xml:space="preserve"> to all </w:t>
      </w:r>
    </w:p>
    <w:p w14:paraId="083C9341" w14:textId="06A18340" w:rsidR="005C2D97" w:rsidRDefault="005C2D97" w:rsidP="000B60C9">
      <w:pPr>
        <w:pStyle w:val="ListParagraph"/>
        <w:numPr>
          <w:ilvl w:val="0"/>
          <w:numId w:val="2"/>
        </w:numPr>
      </w:pPr>
      <w:r>
        <w:t>the mix of its employees, volunteers</w:t>
      </w:r>
      <w:r w:rsidR="00B9081F">
        <w:t>, contractors</w:t>
      </w:r>
      <w:r>
        <w:t xml:space="preserve"> and management committee reflects, as far as possible, the broad mix of the population of its local </w:t>
      </w:r>
      <w:proofErr w:type="gramStart"/>
      <w:r>
        <w:t>community;</w:t>
      </w:r>
      <w:proofErr w:type="gramEnd"/>
      <w:r>
        <w:t xml:space="preserve"> </w:t>
      </w:r>
    </w:p>
    <w:p w14:paraId="39B7FF14" w14:textId="347AE134" w:rsidR="00DB5C42" w:rsidRDefault="005C2D97" w:rsidP="000B60C9">
      <w:pPr>
        <w:pStyle w:val="ListParagraph"/>
        <w:numPr>
          <w:ilvl w:val="0"/>
          <w:numId w:val="2"/>
        </w:numPr>
      </w:pPr>
      <w:r>
        <w:t xml:space="preserve">all members of </w:t>
      </w:r>
      <w:r w:rsidR="00B9081F">
        <w:t>its</w:t>
      </w:r>
      <w:r>
        <w:t xml:space="preserve"> community are invited to participate in the AGM of the </w:t>
      </w:r>
      <w:proofErr w:type="gramStart"/>
      <w:r>
        <w:t>hall</w:t>
      </w:r>
      <w:r w:rsidR="00DB5C42">
        <w:t>;</w:t>
      </w:r>
      <w:proofErr w:type="gramEnd"/>
    </w:p>
    <w:p w14:paraId="4D315692" w14:textId="3623C68B" w:rsidR="005C2D97" w:rsidRDefault="00BE0421" w:rsidP="000B60C9">
      <w:pPr>
        <w:pStyle w:val="ListParagraph"/>
        <w:numPr>
          <w:ilvl w:val="0"/>
          <w:numId w:val="2"/>
        </w:numPr>
      </w:pPr>
      <w:r>
        <w:t xml:space="preserve">there are representative members </w:t>
      </w:r>
      <w:r w:rsidR="00DB5C42">
        <w:t xml:space="preserve">of clubs and societies in the village </w:t>
      </w:r>
      <w:r>
        <w:t>on the management committee</w:t>
      </w:r>
      <w:r w:rsidR="00DB5C42">
        <w:t>.</w:t>
      </w:r>
    </w:p>
    <w:p w14:paraId="3E330BDC" w14:textId="77777777" w:rsidR="004C5998" w:rsidRPr="0080549C" w:rsidRDefault="006F23AB" w:rsidP="005C2D97">
      <w:pPr>
        <w:rPr>
          <w:b/>
          <w:bCs/>
        </w:rPr>
      </w:pPr>
      <w:r w:rsidRPr="0080549C">
        <w:rPr>
          <w:b/>
          <w:bCs/>
        </w:rPr>
        <w:t xml:space="preserve">POLICY </w:t>
      </w:r>
    </w:p>
    <w:p w14:paraId="0C3ECA46" w14:textId="0691B0A9" w:rsidR="0061220E" w:rsidRDefault="006F23AB" w:rsidP="005C2D97">
      <w:r>
        <w:t xml:space="preserve">This policy applies to all Trustees, </w:t>
      </w:r>
      <w:r w:rsidR="000B3D4D">
        <w:t xml:space="preserve">other management committee members </w:t>
      </w:r>
      <w:r>
        <w:t xml:space="preserve">staff, volunteers, </w:t>
      </w:r>
      <w:r w:rsidR="001C3245">
        <w:t>contractors</w:t>
      </w:r>
      <w:r>
        <w:t xml:space="preserve"> </w:t>
      </w:r>
      <w:r w:rsidR="00A15F43">
        <w:t xml:space="preserve">and </w:t>
      </w:r>
      <w:r>
        <w:t>users</w:t>
      </w:r>
      <w:r w:rsidR="00A15F43">
        <w:t>.</w:t>
      </w:r>
    </w:p>
    <w:p w14:paraId="101F777E" w14:textId="475AC346" w:rsidR="0061220E" w:rsidRPr="0095611B" w:rsidRDefault="006F23AB" w:rsidP="005C2D97">
      <w:pPr>
        <w:rPr>
          <w:b/>
          <w:bCs/>
        </w:rPr>
      </w:pPr>
      <w:r w:rsidRPr="0095611B">
        <w:rPr>
          <w:b/>
          <w:bCs/>
        </w:rPr>
        <w:t xml:space="preserve">Commitment </w:t>
      </w:r>
    </w:p>
    <w:p w14:paraId="1D8D22C2" w14:textId="38440A08" w:rsidR="00B64019" w:rsidRDefault="006F23AB" w:rsidP="005C2D97">
      <w:r>
        <w:t xml:space="preserve">Equality and diversity are central to the work of The Charity. The Charity will treat all people with dignity and respect, valuing the diversity of all. It will promote equality of opportunity and diversity. It will </w:t>
      </w:r>
      <w:r w:rsidR="00794E4D">
        <w:t xml:space="preserve">look to </w:t>
      </w:r>
      <w:r>
        <w:t>eliminate all forms of discrimination on grounds of race, gender, marital status, caring responsibilities, disability, gender re-assignment, age, social class, sexual orientation, religion/ belief</w:t>
      </w:r>
      <w:r w:rsidR="0093544C">
        <w:t xml:space="preserve">, </w:t>
      </w:r>
      <w:r w:rsidRPr="00794E4D">
        <w:t>irrelevant offending background</w:t>
      </w:r>
      <w:r w:rsidR="0093544C" w:rsidRPr="00794E4D">
        <w:t xml:space="preserve"> or</w:t>
      </w:r>
      <w:r w:rsidR="0093544C">
        <w:t xml:space="preserve"> any other factor.</w:t>
      </w:r>
    </w:p>
    <w:p w14:paraId="70DEC14D" w14:textId="7E62B5A3" w:rsidR="00B64019" w:rsidRDefault="006F23AB" w:rsidP="005C2D97">
      <w:r>
        <w:lastRenderedPageBreak/>
        <w:t xml:space="preserve"> It will </w:t>
      </w:r>
      <w:r w:rsidR="00B64019">
        <w:t>address</w:t>
      </w:r>
      <w:r>
        <w:t xml:space="preserve"> social exclusion, inequality, discrimination and disadvantage.</w:t>
      </w:r>
    </w:p>
    <w:p w14:paraId="75427CDF" w14:textId="761BD967" w:rsidR="00B64019" w:rsidRDefault="006F23AB" w:rsidP="005C2D97">
      <w:r>
        <w:t>For this policy to be successful, it is essential that everyone is committed to and involved in its delivery. The Charity’s goal is t</w:t>
      </w:r>
      <w:r w:rsidR="00205773">
        <w:t>o operate in a</w:t>
      </w:r>
      <w:r>
        <w:t xml:space="preserve"> society free from discrimination, harassment and prejudice. The Charity aims to e</w:t>
      </w:r>
      <w:r w:rsidR="000E714A">
        <w:t xml:space="preserve">ngender </w:t>
      </w:r>
      <w:r>
        <w:t xml:space="preserve">this in all its policies, procedures, day-to-day practices and external relationships. </w:t>
      </w:r>
    </w:p>
    <w:p w14:paraId="68990B40" w14:textId="77777777" w:rsidR="00B64019" w:rsidRPr="0080549C" w:rsidRDefault="006F23AB" w:rsidP="005C2D97">
      <w:pPr>
        <w:rPr>
          <w:b/>
          <w:bCs/>
        </w:rPr>
      </w:pPr>
      <w:r w:rsidRPr="0080549C">
        <w:rPr>
          <w:b/>
          <w:bCs/>
        </w:rPr>
        <w:t xml:space="preserve">Aims </w:t>
      </w:r>
    </w:p>
    <w:p w14:paraId="0C9C3948" w14:textId="77777777" w:rsidR="000E714A" w:rsidRDefault="006F23AB" w:rsidP="005C2D97">
      <w:r>
        <w:t xml:space="preserve">The Charity aims to: </w:t>
      </w:r>
    </w:p>
    <w:p w14:paraId="6FB93494" w14:textId="6223C05B" w:rsidR="000E714A" w:rsidRDefault="006F23AB" w:rsidP="00A14ACB">
      <w:pPr>
        <w:pStyle w:val="ListParagraph"/>
        <w:numPr>
          <w:ilvl w:val="0"/>
          <w:numId w:val="3"/>
        </w:numPr>
      </w:pPr>
      <w:r>
        <w:t xml:space="preserve">Provide services that are accessible according to </w:t>
      </w:r>
      <w:proofErr w:type="gramStart"/>
      <w:r>
        <w:t>need;</w:t>
      </w:r>
      <w:proofErr w:type="gramEnd"/>
      <w:r>
        <w:t xml:space="preserve"> </w:t>
      </w:r>
    </w:p>
    <w:p w14:paraId="00976AF2" w14:textId="16108955" w:rsidR="000E714A" w:rsidRDefault="006F23AB" w:rsidP="00A14ACB">
      <w:pPr>
        <w:pStyle w:val="ListParagraph"/>
        <w:numPr>
          <w:ilvl w:val="0"/>
          <w:numId w:val="3"/>
        </w:numPr>
      </w:pPr>
      <w:r>
        <w:t xml:space="preserve">Promote equality of opportunity and diversity in volunteering, employment and </w:t>
      </w:r>
      <w:proofErr w:type="gramStart"/>
      <w:r>
        <w:t>development;</w:t>
      </w:r>
      <w:proofErr w:type="gramEnd"/>
      <w:r>
        <w:t xml:space="preserve"> </w:t>
      </w:r>
    </w:p>
    <w:p w14:paraId="3FABD672" w14:textId="79B3EEBE" w:rsidR="000E714A" w:rsidRDefault="000E714A" w:rsidP="00A14ACB">
      <w:pPr>
        <w:pStyle w:val="ListParagraph"/>
        <w:numPr>
          <w:ilvl w:val="0"/>
          <w:numId w:val="3"/>
        </w:numPr>
      </w:pPr>
      <w:r>
        <w:t>where possible c</w:t>
      </w:r>
      <w:r w:rsidR="006F23AB">
        <w:t xml:space="preserve">reate effective partnerships with all parts of our community. </w:t>
      </w:r>
    </w:p>
    <w:p w14:paraId="2A6EB5E0" w14:textId="0D716C79" w:rsidR="009F54A9" w:rsidRDefault="009F54A9" w:rsidP="005C2D97">
      <w:r>
        <w:t>Be sensitive to the different cultures of the people in the community</w:t>
      </w:r>
      <w:r w:rsidR="00731BA0">
        <w:t>.</w:t>
      </w:r>
    </w:p>
    <w:p w14:paraId="69C41A85" w14:textId="77777777" w:rsidR="000E714A" w:rsidRPr="0080549C" w:rsidRDefault="006F23AB" w:rsidP="005C2D97">
      <w:pPr>
        <w:rPr>
          <w:b/>
          <w:bCs/>
        </w:rPr>
      </w:pPr>
      <w:r w:rsidRPr="0080549C">
        <w:rPr>
          <w:b/>
          <w:bCs/>
        </w:rPr>
        <w:t xml:space="preserve">Objectives </w:t>
      </w:r>
    </w:p>
    <w:p w14:paraId="4AD7E8AF" w14:textId="77777777" w:rsidR="00FF00BE" w:rsidRDefault="006F23AB" w:rsidP="005C2D97">
      <w:r>
        <w:t xml:space="preserve">The Charity’s objective is to </w:t>
      </w:r>
      <w:r w:rsidR="009F54A9">
        <w:t xml:space="preserve">achieve its aims </w:t>
      </w:r>
      <w:r>
        <w:t xml:space="preserve">by: </w:t>
      </w:r>
    </w:p>
    <w:p w14:paraId="09D7B1A9" w14:textId="22AC0B19" w:rsidR="00FF00BE" w:rsidRDefault="006F23AB" w:rsidP="00A14ACB">
      <w:pPr>
        <w:pStyle w:val="ListParagraph"/>
        <w:numPr>
          <w:ilvl w:val="0"/>
          <w:numId w:val="4"/>
        </w:numPr>
      </w:pPr>
      <w:r>
        <w:t xml:space="preserve">Sustaining, regularly evaluating and continually improving its </w:t>
      </w:r>
      <w:r w:rsidR="00FF00BE">
        <w:t>operations</w:t>
      </w:r>
      <w:r>
        <w:t xml:space="preserve"> to ensure eq</w:t>
      </w:r>
      <w:r w:rsidR="00A14ACB">
        <w:t>u</w:t>
      </w:r>
      <w:r>
        <w:t xml:space="preserve">ality and diversity principles and best practice are embedded in </w:t>
      </w:r>
      <w:r w:rsidR="00731BA0">
        <w:t>its</w:t>
      </w:r>
      <w:r>
        <w:t xml:space="preserve"> performance to meet the needs of individuals and </w:t>
      </w:r>
      <w:proofErr w:type="gramStart"/>
      <w:r>
        <w:t>groups;</w:t>
      </w:r>
      <w:proofErr w:type="gramEnd"/>
      <w:r>
        <w:t xml:space="preserve"> </w:t>
      </w:r>
    </w:p>
    <w:p w14:paraId="2514563C" w14:textId="02F9A999" w:rsidR="00FF00BE" w:rsidRDefault="006F23AB" w:rsidP="00A14ACB">
      <w:pPr>
        <w:pStyle w:val="ListParagraph"/>
        <w:numPr>
          <w:ilvl w:val="0"/>
          <w:numId w:val="4"/>
        </w:numPr>
      </w:pPr>
      <w:r>
        <w:t xml:space="preserve">Working together with the community to provide accessible and relevant service provision that responds to users’ </w:t>
      </w:r>
      <w:proofErr w:type="gramStart"/>
      <w:r>
        <w:t>needs;</w:t>
      </w:r>
      <w:proofErr w:type="gramEnd"/>
    </w:p>
    <w:p w14:paraId="7965AC0A" w14:textId="3D3278C0" w:rsidR="00FF00BE" w:rsidRDefault="006F23AB" w:rsidP="00A14ACB">
      <w:pPr>
        <w:pStyle w:val="ListParagraph"/>
        <w:numPr>
          <w:ilvl w:val="0"/>
          <w:numId w:val="4"/>
        </w:numPr>
      </w:pPr>
      <w:r>
        <w:t>Ensuring staff, volunteers and trustees are representative of the community served and</w:t>
      </w:r>
      <w:r w:rsidR="00B05345">
        <w:t xml:space="preserve"> where appro</w:t>
      </w:r>
      <w:r w:rsidR="00731BA0">
        <w:t>p</w:t>
      </w:r>
      <w:r w:rsidR="00B05345">
        <w:t>riate</w:t>
      </w:r>
      <w:r>
        <w:t xml:space="preserve"> employment policies are fair and </w:t>
      </w:r>
      <w:proofErr w:type="gramStart"/>
      <w:r>
        <w:t>robust;</w:t>
      </w:r>
      <w:proofErr w:type="gramEnd"/>
    </w:p>
    <w:p w14:paraId="4B998CCC" w14:textId="05F97F53" w:rsidR="00FF00BE" w:rsidRDefault="006F23AB" w:rsidP="00A14ACB">
      <w:pPr>
        <w:pStyle w:val="ListParagraph"/>
        <w:numPr>
          <w:ilvl w:val="0"/>
          <w:numId w:val="4"/>
        </w:numPr>
      </w:pPr>
      <w:r>
        <w:t>Responding to volunteer’s</w:t>
      </w:r>
      <w:r w:rsidR="00731BA0">
        <w:t>, contractors,</w:t>
      </w:r>
      <w:r>
        <w:t xml:space="preserve"> employees’ needs and encouraging their development to increase their contribution to effective service </w:t>
      </w:r>
      <w:proofErr w:type="gramStart"/>
      <w:r>
        <w:t>delivery;</w:t>
      </w:r>
      <w:proofErr w:type="gramEnd"/>
    </w:p>
    <w:p w14:paraId="1A508998" w14:textId="252C818E" w:rsidR="00FF00BE" w:rsidRDefault="006F23AB" w:rsidP="00A14ACB">
      <w:pPr>
        <w:pStyle w:val="ListParagraph"/>
        <w:numPr>
          <w:ilvl w:val="0"/>
          <w:numId w:val="4"/>
        </w:numPr>
      </w:pPr>
      <w:r>
        <w:t xml:space="preserve">Recognising and valuing the differences and individual contribution that all people make to The </w:t>
      </w:r>
      <w:proofErr w:type="gramStart"/>
      <w:r>
        <w:t>Charity;</w:t>
      </w:r>
      <w:proofErr w:type="gramEnd"/>
    </w:p>
    <w:p w14:paraId="0C6B58BC" w14:textId="4E83D0B4" w:rsidR="00FF00BE" w:rsidRDefault="006F23AB" w:rsidP="00A14ACB">
      <w:pPr>
        <w:pStyle w:val="ListParagraph"/>
        <w:numPr>
          <w:ilvl w:val="0"/>
          <w:numId w:val="4"/>
        </w:numPr>
      </w:pPr>
      <w:r>
        <w:t xml:space="preserve">Challenging </w:t>
      </w:r>
      <w:proofErr w:type="gramStart"/>
      <w:r>
        <w:t>discrimination;</w:t>
      </w:r>
      <w:proofErr w:type="gramEnd"/>
      <w:r>
        <w:t xml:space="preserve"> </w:t>
      </w:r>
    </w:p>
    <w:p w14:paraId="563C19C0" w14:textId="0F56CFC1" w:rsidR="006F23AB" w:rsidRDefault="0061220E" w:rsidP="00A14ACB">
      <w:pPr>
        <w:pStyle w:val="ListParagraph"/>
        <w:numPr>
          <w:ilvl w:val="0"/>
          <w:numId w:val="4"/>
        </w:numPr>
      </w:pPr>
      <w:r>
        <w:t>Being accountable.</w:t>
      </w:r>
    </w:p>
    <w:p w14:paraId="7A200B81" w14:textId="51392DFD" w:rsidR="0058035C" w:rsidRDefault="0058035C" w:rsidP="005C2D97">
      <w:r>
        <w:t>Why have this policy? The Charity recognises, respects and values diversity in its Trustees, employees,</w:t>
      </w:r>
      <w:r w:rsidR="00DA1872">
        <w:t xml:space="preserve"> contractors,</w:t>
      </w:r>
      <w:r>
        <w:t xml:space="preserve"> volunteers and users.  </w:t>
      </w:r>
    </w:p>
    <w:p w14:paraId="4DD12DE7" w14:textId="77777777" w:rsidR="001571C8" w:rsidRPr="0080549C" w:rsidRDefault="0058035C" w:rsidP="005C2D97">
      <w:pPr>
        <w:rPr>
          <w:b/>
          <w:bCs/>
        </w:rPr>
      </w:pPr>
      <w:r w:rsidRPr="0080549C">
        <w:rPr>
          <w:b/>
          <w:bCs/>
        </w:rPr>
        <w:t xml:space="preserve">PROCEDURES </w:t>
      </w:r>
    </w:p>
    <w:p w14:paraId="21BB31D3" w14:textId="77777777" w:rsidR="001571C8" w:rsidRDefault="0058035C" w:rsidP="005C2D97">
      <w:r>
        <w:t>Responsibility for Implementation</w:t>
      </w:r>
    </w:p>
    <w:p w14:paraId="5D6AE5B7" w14:textId="5B0E70CE" w:rsidR="00804609" w:rsidRDefault="0058035C" w:rsidP="005C2D97">
      <w:r>
        <w:t xml:space="preserve"> This policy covers the behaviour of all people employed</w:t>
      </w:r>
      <w:r w:rsidR="00C418BD">
        <w:t>, contracted</w:t>
      </w:r>
      <w:r>
        <w:t xml:space="preserve"> or volunteering in The Charity or using the services and sets out the way they can expect to be treated in turn by The Charity. The overall responsibility for ensuring adherence to and implementation of this policy lies with the Trustees, staff and the management committee.</w:t>
      </w:r>
    </w:p>
    <w:p w14:paraId="14BB1855" w14:textId="49D925B7" w:rsidR="00804609" w:rsidRPr="00AF5AAE" w:rsidRDefault="0058035C" w:rsidP="005C2D97">
      <w:pPr>
        <w:rPr>
          <w:b/>
          <w:bCs/>
        </w:rPr>
      </w:pPr>
      <w:r w:rsidRPr="00AF5AAE">
        <w:rPr>
          <w:b/>
          <w:bCs/>
        </w:rPr>
        <w:t xml:space="preserve">Method of Implementation </w:t>
      </w:r>
    </w:p>
    <w:p w14:paraId="4CCE830A" w14:textId="1DA92721" w:rsidR="001571C8" w:rsidRDefault="0058035C" w:rsidP="005C2D97">
      <w:r>
        <w:t xml:space="preserve">The Charity intends </w:t>
      </w:r>
      <w:r w:rsidR="000800DC" w:rsidRPr="00BA492A">
        <w:t>to</w:t>
      </w:r>
      <w:r w:rsidR="000800DC" w:rsidRPr="00D70D32">
        <w:t xml:space="preserve"> </w:t>
      </w:r>
      <w:r>
        <w:t>implement this policy by</w:t>
      </w:r>
      <w:r w:rsidR="00BA492A">
        <w:t xml:space="preserve"> continuing to:</w:t>
      </w:r>
    </w:p>
    <w:p w14:paraId="124A64ED" w14:textId="1764AAD4" w:rsidR="001571C8" w:rsidRDefault="0058035C" w:rsidP="00AF5AAE">
      <w:pPr>
        <w:pStyle w:val="ListParagraph"/>
        <w:numPr>
          <w:ilvl w:val="0"/>
          <w:numId w:val="5"/>
        </w:numPr>
      </w:pPr>
      <w:r>
        <w:t>Ensur</w:t>
      </w:r>
      <w:r w:rsidR="0030098F">
        <w:t>e</w:t>
      </w:r>
      <w:r>
        <w:t xml:space="preserve"> tha</w:t>
      </w:r>
      <w:r w:rsidR="00A736EC">
        <w:t>t where appropriate</w:t>
      </w:r>
      <w:r>
        <w:t xml:space="preserve"> it is a condition of paid employment in The Charity</w:t>
      </w:r>
      <w:r w:rsidR="00A736EC">
        <w:t xml:space="preserve"> </w:t>
      </w:r>
    </w:p>
    <w:p w14:paraId="086953F1" w14:textId="4459D439" w:rsidR="001571C8" w:rsidRDefault="0058035C" w:rsidP="00AF5AAE">
      <w:pPr>
        <w:pStyle w:val="ListParagraph"/>
        <w:numPr>
          <w:ilvl w:val="0"/>
          <w:numId w:val="5"/>
        </w:numPr>
      </w:pPr>
      <w:r>
        <w:lastRenderedPageBreak/>
        <w:t>Ensur</w:t>
      </w:r>
      <w:r w:rsidR="0030098F">
        <w:t>e</w:t>
      </w:r>
      <w:r>
        <w:t xml:space="preserve"> that Trustees, </w:t>
      </w:r>
      <w:r w:rsidR="008A02B2">
        <w:t xml:space="preserve">other </w:t>
      </w:r>
      <w:r w:rsidR="008D28C7">
        <w:t>m</w:t>
      </w:r>
      <w:r>
        <w:t>anagement committee</w:t>
      </w:r>
      <w:r w:rsidR="00723AB2">
        <w:t xml:space="preserve"> members</w:t>
      </w:r>
      <w:r>
        <w:t>,</w:t>
      </w:r>
      <w:r w:rsidR="005A1BFC">
        <w:t xml:space="preserve"> employees,</w:t>
      </w:r>
      <w:r>
        <w:t xml:space="preserve"> volunteers and users are made aware, understand, </w:t>
      </w:r>
      <w:r w:rsidR="001D2395">
        <w:t xml:space="preserve">and agree to adhere </w:t>
      </w:r>
      <w:r w:rsidR="00723AB2">
        <w:t xml:space="preserve">to </w:t>
      </w:r>
      <w:r>
        <w:t xml:space="preserve">this policy. </w:t>
      </w:r>
      <w:r w:rsidR="0030098F" w:rsidRPr="005A1BFC">
        <w:t xml:space="preserve">A copy of the policy is maintained on the hall website </w:t>
      </w:r>
      <w:hyperlink r:id="rId6" w:history="1">
        <w:r w:rsidR="001D2395" w:rsidRPr="00F35D50">
          <w:rPr>
            <w:rStyle w:val="Hyperlink"/>
          </w:rPr>
          <w:t>www.arbuthnothall.org</w:t>
        </w:r>
      </w:hyperlink>
    </w:p>
    <w:p w14:paraId="0233D3F7" w14:textId="5A702275" w:rsidR="001571C8" w:rsidRDefault="0058035C" w:rsidP="00AF5AAE">
      <w:pPr>
        <w:pStyle w:val="ListParagraph"/>
        <w:numPr>
          <w:ilvl w:val="0"/>
          <w:numId w:val="5"/>
        </w:numPr>
      </w:pPr>
      <w:r>
        <w:t>Actively encourag</w:t>
      </w:r>
      <w:r w:rsidR="00F260CC">
        <w:t>ing</w:t>
      </w:r>
      <w:r>
        <w:t xml:space="preserve"> Trustees, </w:t>
      </w:r>
      <w:r w:rsidR="00723AB2">
        <w:t xml:space="preserve">other management committee members, </w:t>
      </w:r>
      <w:r w:rsidR="004678AE">
        <w:t>employees</w:t>
      </w:r>
      <w:r>
        <w:t xml:space="preserve">, </w:t>
      </w:r>
      <w:r w:rsidR="00804609">
        <w:t xml:space="preserve">contractors, </w:t>
      </w:r>
      <w:r>
        <w:t xml:space="preserve">and volunteers to participate in anti-discriminatory training, </w:t>
      </w:r>
    </w:p>
    <w:p w14:paraId="46057D1A" w14:textId="31E0815B" w:rsidR="001571C8" w:rsidRDefault="0058035C" w:rsidP="00AF5AAE">
      <w:pPr>
        <w:pStyle w:val="ListParagraph"/>
        <w:numPr>
          <w:ilvl w:val="0"/>
          <w:numId w:val="5"/>
        </w:numPr>
      </w:pPr>
      <w:r>
        <w:t>Monitor the services, publicity and events provided by The Charity, to ensure that they are accessible to all sections of the population and do not discriminate, and taking active steps to</w:t>
      </w:r>
      <w:r w:rsidR="006079E3" w:rsidRPr="00D70D32">
        <w:rPr>
          <w:b/>
          <w:bCs/>
        </w:rPr>
        <w:t xml:space="preserve"> </w:t>
      </w:r>
      <w:r w:rsidR="006079E3" w:rsidRPr="001D2395">
        <w:t>encou</w:t>
      </w:r>
      <w:r w:rsidR="0041729C" w:rsidRPr="001D2395">
        <w:t>ra</w:t>
      </w:r>
      <w:r w:rsidR="006079E3" w:rsidRPr="001D2395">
        <w:t>ge</w:t>
      </w:r>
      <w:r w:rsidRPr="001D2395">
        <w:t xml:space="preserve"> </w:t>
      </w:r>
      <w:r>
        <w:t xml:space="preserve">that participation is representative. </w:t>
      </w:r>
    </w:p>
    <w:p w14:paraId="391C134D" w14:textId="77777777" w:rsidR="001571C8" w:rsidRPr="00AF5AAE" w:rsidRDefault="0058035C" w:rsidP="005C2D97">
      <w:pPr>
        <w:rPr>
          <w:b/>
          <w:bCs/>
        </w:rPr>
      </w:pPr>
      <w:r w:rsidRPr="00AF5AAE">
        <w:rPr>
          <w:b/>
          <w:bCs/>
        </w:rPr>
        <w:t xml:space="preserve">Monitoring and Reviewing </w:t>
      </w:r>
    </w:p>
    <w:p w14:paraId="1DACC174" w14:textId="4FA680EA" w:rsidR="0058035C" w:rsidRDefault="0058035C" w:rsidP="005C2D97">
      <w:r>
        <w:t>The Charity has declared its commitment to establishing, developing, implementing and reviewing a policy of equality of opportunity. The management committee will review the policy annually.</w:t>
      </w:r>
    </w:p>
    <w:p w14:paraId="56131351" w14:textId="585BD99D" w:rsidR="00A155A0" w:rsidRDefault="00A155A0" w:rsidP="005C2D97">
      <w:r>
        <w:t>Any concerns should be raised with the Chairman or someone on the Management Committee in the fi</w:t>
      </w:r>
      <w:r w:rsidR="00AF5AAE">
        <w:t>r</w:t>
      </w:r>
      <w:r>
        <w:t>st instance.</w:t>
      </w:r>
    </w:p>
    <w:p w14:paraId="4EF061F2" w14:textId="128CF4C8" w:rsidR="008072A1" w:rsidRPr="00C76767" w:rsidRDefault="008072A1" w:rsidP="008072A1">
      <w:pPr>
        <w:pStyle w:val="NormalWeb"/>
        <w:rPr>
          <w:rFonts w:asciiTheme="minorHAnsi" w:hAnsiTheme="minorHAnsi" w:cs="Tahoma"/>
        </w:rPr>
      </w:pPr>
      <w:r w:rsidRPr="00C76767">
        <w:rPr>
          <w:rFonts w:asciiTheme="minorHAnsi" w:hAnsiTheme="minorHAnsi" w:cs="Tahoma"/>
        </w:rPr>
        <w:t>Approved by Shamley Green Village Hall Management Committee</w:t>
      </w:r>
      <w:r w:rsidR="00C76767">
        <w:rPr>
          <w:rFonts w:asciiTheme="minorHAnsi" w:hAnsiTheme="minorHAnsi" w:cs="Tahoma"/>
        </w:rPr>
        <w:t xml:space="preserve"> </w:t>
      </w:r>
    </w:p>
    <w:p w14:paraId="76EA6C22" w14:textId="77777777" w:rsidR="008072A1" w:rsidRPr="00C76767" w:rsidRDefault="008072A1" w:rsidP="008072A1">
      <w:pPr>
        <w:pStyle w:val="NormalWeb"/>
        <w:rPr>
          <w:rFonts w:asciiTheme="minorHAnsi" w:hAnsiTheme="minorHAnsi" w:cs="Tahoma"/>
        </w:rPr>
      </w:pPr>
    </w:p>
    <w:p w14:paraId="1A4351C9" w14:textId="3290559E" w:rsidR="008072A1" w:rsidRPr="00C76767" w:rsidRDefault="008072A1" w:rsidP="008072A1">
      <w:pPr>
        <w:pStyle w:val="NormalWeb"/>
        <w:rPr>
          <w:rFonts w:asciiTheme="minorHAnsi" w:hAnsiTheme="minorHAnsi" w:cs="Tahoma"/>
        </w:rPr>
      </w:pPr>
      <w:r w:rsidRPr="00C76767">
        <w:rPr>
          <w:rFonts w:asciiTheme="minorHAnsi" w:hAnsiTheme="minorHAnsi" w:cs="Tahoma"/>
        </w:rPr>
        <w:t xml:space="preserve">July 2024 </w:t>
      </w:r>
    </w:p>
    <w:p w14:paraId="4CD97F2B" w14:textId="77777777" w:rsidR="008072A1" w:rsidRPr="005C2D97" w:rsidRDefault="008072A1" w:rsidP="005C2D97"/>
    <w:sectPr w:rsidR="008072A1" w:rsidRPr="005C2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3FE"/>
    <w:multiLevelType w:val="hybridMultilevel"/>
    <w:tmpl w:val="CB18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90963"/>
    <w:multiLevelType w:val="hybridMultilevel"/>
    <w:tmpl w:val="B750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53E00"/>
    <w:multiLevelType w:val="hybridMultilevel"/>
    <w:tmpl w:val="6906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D17CD"/>
    <w:multiLevelType w:val="hybridMultilevel"/>
    <w:tmpl w:val="6BDC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C7594"/>
    <w:multiLevelType w:val="hybridMultilevel"/>
    <w:tmpl w:val="164E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534944">
    <w:abstractNumId w:val="2"/>
  </w:num>
  <w:num w:numId="2" w16cid:durableId="1008600670">
    <w:abstractNumId w:val="4"/>
  </w:num>
  <w:num w:numId="3" w16cid:durableId="1576546165">
    <w:abstractNumId w:val="3"/>
  </w:num>
  <w:num w:numId="4" w16cid:durableId="719520174">
    <w:abstractNumId w:val="1"/>
  </w:num>
  <w:num w:numId="5" w16cid:durableId="102675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97"/>
    <w:rsid w:val="0000207F"/>
    <w:rsid w:val="00023696"/>
    <w:rsid w:val="00046AF4"/>
    <w:rsid w:val="00075A81"/>
    <w:rsid w:val="000800DC"/>
    <w:rsid w:val="000B3D4D"/>
    <w:rsid w:val="000B60C9"/>
    <w:rsid w:val="000C2FA5"/>
    <w:rsid w:val="000E714A"/>
    <w:rsid w:val="001571C8"/>
    <w:rsid w:val="001738A4"/>
    <w:rsid w:val="001C3245"/>
    <w:rsid w:val="001D2395"/>
    <w:rsid w:val="001E02F0"/>
    <w:rsid w:val="001E295E"/>
    <w:rsid w:val="00205773"/>
    <w:rsid w:val="0020592A"/>
    <w:rsid w:val="00235044"/>
    <w:rsid w:val="0030098F"/>
    <w:rsid w:val="003076FA"/>
    <w:rsid w:val="00346F53"/>
    <w:rsid w:val="00380E05"/>
    <w:rsid w:val="003A3B73"/>
    <w:rsid w:val="003D11EC"/>
    <w:rsid w:val="00414FC0"/>
    <w:rsid w:val="0041729C"/>
    <w:rsid w:val="004242AD"/>
    <w:rsid w:val="004244FB"/>
    <w:rsid w:val="004678AE"/>
    <w:rsid w:val="00483DC2"/>
    <w:rsid w:val="004C5998"/>
    <w:rsid w:val="004E12D6"/>
    <w:rsid w:val="0052665F"/>
    <w:rsid w:val="0053650F"/>
    <w:rsid w:val="00540E2F"/>
    <w:rsid w:val="00575EE0"/>
    <w:rsid w:val="0058035C"/>
    <w:rsid w:val="005A1BFC"/>
    <w:rsid w:val="005C2D97"/>
    <w:rsid w:val="005D3320"/>
    <w:rsid w:val="005F3897"/>
    <w:rsid w:val="006079E3"/>
    <w:rsid w:val="0061220E"/>
    <w:rsid w:val="006F23AB"/>
    <w:rsid w:val="00723AB2"/>
    <w:rsid w:val="00731BA0"/>
    <w:rsid w:val="00794E4D"/>
    <w:rsid w:val="007975B7"/>
    <w:rsid w:val="007A201D"/>
    <w:rsid w:val="00804609"/>
    <w:rsid w:val="0080549C"/>
    <w:rsid w:val="008072A1"/>
    <w:rsid w:val="008A02B2"/>
    <w:rsid w:val="008B4947"/>
    <w:rsid w:val="008D28C7"/>
    <w:rsid w:val="008E22BE"/>
    <w:rsid w:val="009310C9"/>
    <w:rsid w:val="0093544C"/>
    <w:rsid w:val="0095611B"/>
    <w:rsid w:val="009705A5"/>
    <w:rsid w:val="009F54A9"/>
    <w:rsid w:val="00A14ACB"/>
    <w:rsid w:val="00A155A0"/>
    <w:rsid w:val="00A15F43"/>
    <w:rsid w:val="00A5030B"/>
    <w:rsid w:val="00A736EC"/>
    <w:rsid w:val="00AF5AAE"/>
    <w:rsid w:val="00AF793D"/>
    <w:rsid w:val="00B0314B"/>
    <w:rsid w:val="00B05345"/>
    <w:rsid w:val="00B64019"/>
    <w:rsid w:val="00B9081F"/>
    <w:rsid w:val="00BA492A"/>
    <w:rsid w:val="00BC1882"/>
    <w:rsid w:val="00BD4782"/>
    <w:rsid w:val="00BE0421"/>
    <w:rsid w:val="00C23A42"/>
    <w:rsid w:val="00C418BD"/>
    <w:rsid w:val="00C4739B"/>
    <w:rsid w:val="00C713C3"/>
    <w:rsid w:val="00C76767"/>
    <w:rsid w:val="00D43F78"/>
    <w:rsid w:val="00D65F39"/>
    <w:rsid w:val="00D70D32"/>
    <w:rsid w:val="00D71BAC"/>
    <w:rsid w:val="00DA1872"/>
    <w:rsid w:val="00DB5C42"/>
    <w:rsid w:val="00DD73E9"/>
    <w:rsid w:val="00E27D2E"/>
    <w:rsid w:val="00E53CCB"/>
    <w:rsid w:val="00E65FA6"/>
    <w:rsid w:val="00E85D24"/>
    <w:rsid w:val="00EE3B71"/>
    <w:rsid w:val="00F171A1"/>
    <w:rsid w:val="00F233D5"/>
    <w:rsid w:val="00F250A0"/>
    <w:rsid w:val="00F260CC"/>
    <w:rsid w:val="00FE0094"/>
    <w:rsid w:val="00FE69AB"/>
    <w:rsid w:val="00FF0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394C"/>
  <w15:chartTrackingRefBased/>
  <w15:docId w15:val="{8C2B9F7C-C138-4AF9-8C28-2F1E23F1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D97"/>
    <w:rPr>
      <w:rFonts w:eastAsiaTheme="majorEastAsia" w:cstheme="majorBidi"/>
      <w:color w:val="272727" w:themeColor="text1" w:themeTint="D8"/>
    </w:rPr>
  </w:style>
  <w:style w:type="paragraph" w:styleId="Title">
    <w:name w:val="Title"/>
    <w:basedOn w:val="Normal"/>
    <w:next w:val="Normal"/>
    <w:link w:val="TitleChar"/>
    <w:uiPriority w:val="10"/>
    <w:qFormat/>
    <w:rsid w:val="005C2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D97"/>
    <w:pPr>
      <w:spacing w:before="160"/>
      <w:jc w:val="center"/>
    </w:pPr>
    <w:rPr>
      <w:i/>
      <w:iCs/>
      <w:color w:val="404040" w:themeColor="text1" w:themeTint="BF"/>
    </w:rPr>
  </w:style>
  <w:style w:type="character" w:customStyle="1" w:styleId="QuoteChar">
    <w:name w:val="Quote Char"/>
    <w:basedOn w:val="DefaultParagraphFont"/>
    <w:link w:val="Quote"/>
    <w:uiPriority w:val="29"/>
    <w:rsid w:val="005C2D97"/>
    <w:rPr>
      <w:i/>
      <w:iCs/>
      <w:color w:val="404040" w:themeColor="text1" w:themeTint="BF"/>
    </w:rPr>
  </w:style>
  <w:style w:type="paragraph" w:styleId="ListParagraph">
    <w:name w:val="List Paragraph"/>
    <w:basedOn w:val="Normal"/>
    <w:uiPriority w:val="34"/>
    <w:qFormat/>
    <w:rsid w:val="005C2D97"/>
    <w:pPr>
      <w:ind w:left="720"/>
      <w:contextualSpacing/>
    </w:pPr>
  </w:style>
  <w:style w:type="character" w:styleId="IntenseEmphasis">
    <w:name w:val="Intense Emphasis"/>
    <w:basedOn w:val="DefaultParagraphFont"/>
    <w:uiPriority w:val="21"/>
    <w:qFormat/>
    <w:rsid w:val="005C2D97"/>
    <w:rPr>
      <w:i/>
      <w:iCs/>
      <w:color w:val="0F4761" w:themeColor="accent1" w:themeShade="BF"/>
    </w:rPr>
  </w:style>
  <w:style w:type="paragraph" w:styleId="IntenseQuote">
    <w:name w:val="Intense Quote"/>
    <w:basedOn w:val="Normal"/>
    <w:next w:val="Normal"/>
    <w:link w:val="IntenseQuoteChar"/>
    <w:uiPriority w:val="30"/>
    <w:qFormat/>
    <w:rsid w:val="005C2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D97"/>
    <w:rPr>
      <w:i/>
      <w:iCs/>
      <w:color w:val="0F4761" w:themeColor="accent1" w:themeShade="BF"/>
    </w:rPr>
  </w:style>
  <w:style w:type="character" w:styleId="IntenseReference">
    <w:name w:val="Intense Reference"/>
    <w:basedOn w:val="DefaultParagraphFont"/>
    <w:uiPriority w:val="32"/>
    <w:qFormat/>
    <w:rsid w:val="005C2D97"/>
    <w:rPr>
      <w:b/>
      <w:bCs/>
      <w:smallCaps/>
      <w:color w:val="0F4761" w:themeColor="accent1" w:themeShade="BF"/>
      <w:spacing w:val="5"/>
    </w:rPr>
  </w:style>
  <w:style w:type="paragraph" w:styleId="NormalWeb">
    <w:name w:val="Normal (Web)"/>
    <w:basedOn w:val="Normal"/>
    <w:uiPriority w:val="99"/>
    <w:semiHidden/>
    <w:unhideWhenUsed/>
    <w:rsid w:val="008072A1"/>
    <w:pPr>
      <w:spacing w:after="0" w:line="240" w:lineRule="auto"/>
    </w:pPr>
    <w:rPr>
      <w:rFonts w:ascii="Calibri" w:eastAsiaTheme="minorEastAsia" w:hAnsi="Calibri" w:cs="Calibri"/>
      <w:kern w:val="0"/>
      <w:lang w:eastAsia="en-GB"/>
      <w14:ligatures w14:val="none"/>
    </w:rPr>
  </w:style>
  <w:style w:type="character" w:styleId="Hyperlink">
    <w:name w:val="Hyperlink"/>
    <w:basedOn w:val="DefaultParagraphFont"/>
    <w:uiPriority w:val="99"/>
    <w:unhideWhenUsed/>
    <w:rsid w:val="001D2395"/>
    <w:rPr>
      <w:color w:val="467886" w:themeColor="hyperlink"/>
      <w:u w:val="single"/>
    </w:rPr>
  </w:style>
  <w:style w:type="character" w:styleId="UnresolvedMention">
    <w:name w:val="Unresolved Mention"/>
    <w:basedOn w:val="DefaultParagraphFont"/>
    <w:uiPriority w:val="99"/>
    <w:semiHidden/>
    <w:unhideWhenUsed/>
    <w:rsid w:val="001D2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buthnothal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3C70-81B9-453B-8A3F-FC0125E4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cameron</dc:creator>
  <cp:keywords/>
  <dc:description/>
  <cp:lastModifiedBy>fiona cameron</cp:lastModifiedBy>
  <cp:revision>2</cp:revision>
  <dcterms:created xsi:type="dcterms:W3CDTF">2024-08-14T18:30:00Z</dcterms:created>
  <dcterms:modified xsi:type="dcterms:W3CDTF">2024-08-14T18:30:00Z</dcterms:modified>
</cp:coreProperties>
</file>